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71B3" w:rsidRDefault="000856A8">
      <w:pPr>
        <w:pStyle w:val="normal0"/>
        <w:pBdr>
          <w:top w:val="nil"/>
          <w:left w:val="nil"/>
          <w:bottom w:val="nil"/>
          <w:right w:val="nil"/>
          <w:between w:val="nil"/>
        </w:pBdr>
        <w:spacing w:after="240" w:line="240" w:lineRule="auto"/>
        <w:rPr>
          <w:b/>
          <w:color w:val="000000"/>
          <w:sz w:val="48"/>
          <w:szCs w:val="48"/>
        </w:rPr>
      </w:pPr>
      <w:bookmarkStart w:id="0" w:name="_gjdgxs" w:colFirst="0" w:colLast="0"/>
      <w:bookmarkEnd w:id="0"/>
      <w:r>
        <w:rPr>
          <w:b/>
          <w:color w:val="000000"/>
          <w:sz w:val="48"/>
          <w:szCs w:val="48"/>
        </w:rPr>
        <w:t>UL Prize - 201</w:t>
      </w:r>
      <w:r w:rsidR="006E5897">
        <w:rPr>
          <w:b/>
          <w:color w:val="000000"/>
          <w:sz w:val="48"/>
          <w:szCs w:val="48"/>
        </w:rPr>
        <w:t>9</w:t>
      </w:r>
      <w:r>
        <w:rPr>
          <w:b/>
          <w:color w:val="000000"/>
          <w:sz w:val="48"/>
          <w:szCs w:val="48"/>
        </w:rPr>
        <w:t xml:space="preserve"> - Phase 1 Application</w:t>
      </w:r>
    </w:p>
    <w:p w:rsidR="000271B3" w:rsidRDefault="000271B3">
      <w:pPr>
        <w:pStyle w:val="normal0"/>
        <w:pBdr>
          <w:top w:val="nil"/>
          <w:left w:val="nil"/>
          <w:bottom w:val="single" w:sz="8" w:space="0" w:color="CCCCCC"/>
          <w:right w:val="nil"/>
          <w:between w:val="nil"/>
        </w:pBdr>
        <w:spacing w:line="240" w:lineRule="auto"/>
        <w:jc w:val="center"/>
        <w:rPr>
          <w:b/>
          <w:color w:val="CCCCCC"/>
        </w:rPr>
      </w:pPr>
    </w:p>
    <w:p w:rsidR="000271B3" w:rsidRDefault="000271B3">
      <w:pPr>
        <w:pStyle w:val="normal0"/>
      </w:pPr>
    </w:p>
    <w:p w:rsidR="000271B3" w:rsidRDefault="000856A8">
      <w:pPr>
        <w:pStyle w:val="normal0"/>
        <w:keepNext/>
      </w:pPr>
      <w:r>
        <w:t>Welcome</w:t>
      </w:r>
      <w:bookmarkStart w:id="1" w:name="_GoBack"/>
      <w:bookmarkEnd w:id="1"/>
      <w:r>
        <w:t xml:space="preserve"> to the UL Innovative Education Award application! This is the W</w:t>
      </w:r>
      <w:r w:rsidR="00663ABB">
        <w:t>ord version of the application.</w:t>
      </w:r>
      <w:r>
        <w:t xml:space="preserve"> This application wil</w:t>
      </w:r>
      <w:r w:rsidR="00663ABB">
        <w:t xml:space="preserve">l need to be submitted online. </w:t>
      </w:r>
      <w:r>
        <w:t>Gather your images, video files, and other supplementary documents in an easily accessible file. When your text and supplementary materials are finalized, you may start to upload your information on the online application by copying from your Word application and pasting text into the online application. Note: You can return to your application any time before you submit it by following the link in the registration email. The online application automatically saves your information each time you move to a new page. Use the back button within the application screen (do not use your browser back button).  Applicati</w:t>
      </w:r>
      <w:r w:rsidR="00663ABB">
        <w:t>ons are due March 12, 2019</w:t>
      </w:r>
      <w:r>
        <w:t>.</w:t>
      </w:r>
      <w:r>
        <w:br/>
        <w:t xml:space="preserve"> </w:t>
      </w:r>
      <w:r>
        <w:br/>
        <w:t xml:space="preserve">We appreciate your interest in the award, and look forward to receiving your application! If you have technical difficulties, please contact </w:t>
      </w:r>
      <w:r w:rsidR="00663ABB">
        <w:t>us at ULIEA@newknowledge.org</w:t>
      </w:r>
      <w:r>
        <w:t>.</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t>This application is intended for: (applicant name / program name)</w:t>
      </w:r>
      <w:r>
        <w:br/>
        <w:t xml:space="preserve"> If we have any questions about your application, we will contact you at: (email address). </w:t>
      </w:r>
      <w:r>
        <w:br/>
        <w:t xml:space="preserve"> </w:t>
      </w: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4692A" w:rsidRDefault="0004692A">
      <w:pPr>
        <w:pStyle w:val="normal0"/>
        <w:pBdr>
          <w:top w:val="dashed" w:sz="8" w:space="0" w:color="CCCCCC"/>
          <w:left w:val="nil"/>
          <w:bottom w:val="nil"/>
          <w:right w:val="nil"/>
          <w:between w:val="nil"/>
        </w:pBdr>
        <w:spacing w:before="120" w:after="120" w:line="240" w:lineRule="auto"/>
        <w:rPr>
          <w:color w:val="000000"/>
        </w:rPr>
      </w:pPr>
      <w:r>
        <w:rPr>
          <w:color w:val="000000"/>
        </w:rPr>
        <w:t xml:space="preserve">Before you begin, please read: ULIEA strives to be inclusive of all programs that creatively use the environment as a pathway to STEM learning for youth, whether or not a program previously identified as E-STEM. There is no “ULIEA type” – we pursue a diverse pool of applicants from across Canada and the United States, including territories. </w:t>
      </w:r>
      <w:r w:rsidR="007F6DCE">
        <w:rPr>
          <w:color w:val="000000"/>
        </w:rPr>
        <w:t>We encourage applicants to be authentic</w:t>
      </w:r>
      <w:r w:rsidR="00BB3AA3">
        <w:rPr>
          <w:color w:val="000000"/>
        </w:rPr>
        <w:t xml:space="preserve"> in the submission.</w:t>
      </w:r>
      <w:r w:rsidR="007F6DCE">
        <w:rPr>
          <w:color w:val="000000"/>
        </w:rPr>
        <w:t xml:space="preserve"> </w:t>
      </w:r>
      <w:r w:rsidR="00466148">
        <w:rPr>
          <w:color w:val="000000"/>
        </w:rPr>
        <w:t>We look forward to reading your application!</w:t>
      </w:r>
    </w:p>
    <w:p w:rsidR="0004692A" w:rsidRDefault="0004692A">
      <w:pPr>
        <w:pStyle w:val="normal0"/>
        <w:keepNext/>
        <w:rPr>
          <w:b/>
        </w:rPr>
      </w:pPr>
    </w:p>
    <w:p w:rsidR="000271B3" w:rsidRDefault="000856A8">
      <w:pPr>
        <w:pStyle w:val="normal0"/>
        <w:keepNext/>
      </w:pPr>
      <w:r>
        <w:rPr>
          <w:b/>
        </w:rPr>
        <w:t>The Basics</w:t>
      </w: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t>For purposes of describing your application during judging review and on the UL Innovative Education website, what is the name of the program you are submitting for this award?</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t>Enter your organization name. Even if the program and organization share a name, please enter the organization name here.</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t>Program or Organization Website / Facebook page</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271B3">
      <w:pPr>
        <w:pStyle w:val="normal0"/>
      </w:pPr>
    </w:p>
    <w:p w:rsidR="000271B3" w:rsidRDefault="000856A8">
      <w:pPr>
        <w:pStyle w:val="normal0"/>
        <w:keepNext/>
      </w:pPr>
      <w:r>
        <w:t>In 100 words or fewer, describe your program. This description will be used on the award website if your program is selected as a winner.</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271B3">
      <w:pPr>
        <w:pStyle w:val="normal0"/>
      </w:pPr>
    </w:p>
    <w:p w:rsidR="000271B3" w:rsidRDefault="000856A8">
      <w:pPr>
        <w:pStyle w:val="normal0"/>
        <w:keepNext/>
      </w:pPr>
      <w:r>
        <w:t xml:space="preserve">Is your organization or program registered with the US Internal Revenue Service as a 501(c)(3) not-for-profit corporation or registered with the Canada Revenue Agency as a non-profit organization (NPO)? </w:t>
      </w:r>
      <w:r>
        <w:br/>
        <w:t xml:space="preserve">   </w:t>
      </w:r>
      <w:r>
        <w:br/>
      </w:r>
      <w:r>
        <w:rPr>
          <w:b/>
        </w:rPr>
        <w:t>Please note: If your organization has not received federal recognition of non-profit status in Canada or the United States, your organization does not qualify for the award at this time. Your application will be ineligible if you select No.</w:t>
      </w:r>
    </w:p>
    <w:p w:rsidR="000271B3" w:rsidRDefault="000856A8">
      <w:pPr>
        <w:pStyle w:val="normal0"/>
        <w:keepNext/>
        <w:numPr>
          <w:ilvl w:val="0"/>
          <w:numId w:val="1"/>
        </w:numPr>
        <w:pBdr>
          <w:top w:val="nil"/>
          <w:left w:val="nil"/>
          <w:bottom w:val="nil"/>
          <w:right w:val="nil"/>
          <w:between w:val="nil"/>
        </w:pBdr>
      </w:pPr>
      <w:r>
        <w:rPr>
          <w:color w:val="000000"/>
        </w:rPr>
        <w:t xml:space="preserve">Yes </w:t>
      </w:r>
    </w:p>
    <w:p w:rsidR="000271B3" w:rsidRDefault="000856A8">
      <w:pPr>
        <w:pStyle w:val="normal0"/>
        <w:keepNext/>
        <w:numPr>
          <w:ilvl w:val="0"/>
          <w:numId w:val="1"/>
        </w:numPr>
        <w:pBdr>
          <w:top w:val="nil"/>
          <w:left w:val="nil"/>
          <w:bottom w:val="nil"/>
          <w:right w:val="nil"/>
          <w:between w:val="nil"/>
        </w:pBdr>
      </w:pPr>
      <w:r>
        <w:rPr>
          <w:color w:val="000000"/>
        </w:rPr>
        <w:t xml:space="preserve">No </w:t>
      </w:r>
      <w:r>
        <w:rPr>
          <w:i/>
          <w:color w:val="000000"/>
        </w:rPr>
        <w:t>*Your application will be ineligible if you select no.</w:t>
      </w:r>
      <w:r>
        <w:rPr>
          <w:color w:val="000000"/>
        </w:rPr>
        <w:t xml:space="preserve"> </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t xml:space="preserve">Is your organization a school or educational institution where students pursue formal education?  </w:t>
      </w:r>
      <w:r>
        <w:br/>
        <w:t xml:space="preserve">   </w:t>
      </w:r>
      <w:r>
        <w:br/>
      </w:r>
      <w:r>
        <w:rPr>
          <w:b/>
        </w:rPr>
        <w:t xml:space="preserve">Please note that primary schools are not eligible for the award. If your program is part of another type of educational institution, please check the Eligibility section of the ULIEA website. Your application will be </w:t>
      </w:r>
      <w:r w:rsidRPr="00FF30F3">
        <w:rPr>
          <w:b/>
          <w:u w:val="single"/>
        </w:rPr>
        <w:t>ineligible</w:t>
      </w:r>
      <w:r>
        <w:rPr>
          <w:b/>
        </w:rPr>
        <w:t xml:space="preserve"> if you select Yes. </w:t>
      </w:r>
    </w:p>
    <w:p w:rsidR="000271B3" w:rsidRDefault="000856A8">
      <w:pPr>
        <w:pStyle w:val="normal0"/>
        <w:keepNext/>
        <w:numPr>
          <w:ilvl w:val="0"/>
          <w:numId w:val="1"/>
        </w:numPr>
        <w:pBdr>
          <w:top w:val="nil"/>
          <w:left w:val="nil"/>
          <w:bottom w:val="nil"/>
          <w:right w:val="nil"/>
          <w:between w:val="nil"/>
        </w:pBdr>
      </w:pPr>
      <w:r>
        <w:rPr>
          <w:color w:val="000000"/>
        </w:rPr>
        <w:t xml:space="preserve">Yes </w:t>
      </w:r>
      <w:r>
        <w:rPr>
          <w:i/>
          <w:color w:val="000000"/>
        </w:rPr>
        <w:t>*Your application will be ineligible if you select yes.</w:t>
      </w:r>
      <w:r>
        <w:rPr>
          <w:color w:val="000000"/>
        </w:rPr>
        <w:t xml:space="preserve"> </w:t>
      </w:r>
    </w:p>
    <w:p w:rsidR="000271B3" w:rsidRDefault="000856A8">
      <w:pPr>
        <w:pStyle w:val="normal0"/>
        <w:keepNext/>
        <w:numPr>
          <w:ilvl w:val="0"/>
          <w:numId w:val="1"/>
        </w:numPr>
        <w:pBdr>
          <w:top w:val="nil"/>
          <w:left w:val="nil"/>
          <w:bottom w:val="nil"/>
          <w:right w:val="nil"/>
          <w:between w:val="nil"/>
        </w:pBdr>
      </w:pPr>
      <w:r>
        <w:rPr>
          <w:color w:val="000000"/>
        </w:rPr>
        <w:t xml:space="preserve">No </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271B3">
      <w:pPr>
        <w:pStyle w:val="normal0"/>
      </w:pPr>
    </w:p>
    <w:p w:rsidR="000271B3" w:rsidRDefault="000856A8">
      <w:pPr>
        <w:pStyle w:val="normal0"/>
        <w:keepNext/>
      </w:pPr>
      <w:r>
        <w:t>In which state, province, or territory is your organization registered? </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rPr>
          <w:b/>
        </w:rPr>
        <w:t>The Audience</w:t>
      </w: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271B3">
      <w:pPr>
        <w:pStyle w:val="normal0"/>
      </w:pPr>
    </w:p>
    <w:p w:rsidR="000271B3" w:rsidRDefault="000856A8">
      <w:pPr>
        <w:pStyle w:val="normal0"/>
        <w:keepNext/>
      </w:pPr>
      <w:r>
        <w:t>Please provide a written description of 1) the audience your program currently serves, including any of the following: ages, socioeconomic background, education levels, and/or ethnicities or races; and 2) how your program reaches those audiences.</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Bdr>
          <w:top w:val="nil"/>
          <w:left w:val="nil"/>
          <w:bottom w:val="nil"/>
          <w:right w:val="nil"/>
          <w:between w:val="nil"/>
        </w:pBdr>
        <w:spacing w:before="240" w:line="240" w:lineRule="auto"/>
        <w:rPr>
          <w:color w:val="000000"/>
        </w:rPr>
      </w:pPr>
    </w:p>
    <w:p w:rsidR="000271B3" w:rsidRDefault="000856A8">
      <w:pPr>
        <w:pStyle w:val="normal0"/>
        <w:pBdr>
          <w:top w:val="nil"/>
          <w:left w:val="nil"/>
          <w:bottom w:val="nil"/>
          <w:right w:val="nil"/>
          <w:between w:val="nil"/>
        </w:pBdr>
        <w:spacing w:before="240" w:line="240" w:lineRule="auto"/>
        <w:rPr>
          <w:color w:val="000000"/>
        </w:rPr>
      </w:pPr>
      <w:r>
        <w:rPr>
          <w:color w:val="000000"/>
        </w:rPr>
        <w:t xml:space="preserve">Please describe the size of your audiences. </w:t>
      </w:r>
      <w:r>
        <w:rPr>
          <w:color w:val="000000"/>
        </w:rPr>
        <w:br/>
        <w:t>For each response, provide a number and a brief description. For direct impact audiences, we strongly recommend quantifying program or contact hours for each student. </w:t>
      </w:r>
    </w:p>
    <w:p w:rsidR="000271B3" w:rsidRDefault="000856A8">
      <w:pPr>
        <w:pStyle w:val="normal0"/>
        <w:pBdr>
          <w:top w:val="nil"/>
          <w:left w:val="nil"/>
          <w:bottom w:val="nil"/>
          <w:right w:val="nil"/>
          <w:between w:val="nil"/>
        </w:pBdr>
        <w:spacing w:before="240" w:line="240" w:lineRule="auto"/>
        <w:rPr>
          <w:color w:val="000000"/>
        </w:rPr>
      </w:pPr>
      <w:r>
        <w:rPr>
          <w:color w:val="000000"/>
        </w:rPr>
        <w:t>CURRENT audience_______________________________________________</w:t>
      </w:r>
    </w:p>
    <w:p w:rsidR="000271B3" w:rsidRDefault="000856A8">
      <w:pPr>
        <w:pStyle w:val="normal0"/>
        <w:pBdr>
          <w:top w:val="nil"/>
          <w:left w:val="nil"/>
          <w:bottom w:val="nil"/>
          <w:right w:val="nil"/>
          <w:between w:val="nil"/>
        </w:pBdr>
        <w:spacing w:before="240" w:line="240" w:lineRule="auto"/>
        <w:rPr>
          <w:color w:val="000000"/>
        </w:rPr>
      </w:pPr>
      <w:r>
        <w:rPr>
          <w:color w:val="000000"/>
        </w:rPr>
        <w:t>DESIRED audience (if different)  ______________________________________</w:t>
      </w:r>
    </w:p>
    <w:p w:rsidR="000271B3" w:rsidRDefault="000856A8">
      <w:pPr>
        <w:pStyle w:val="normal0"/>
        <w:pBdr>
          <w:top w:val="nil"/>
          <w:left w:val="nil"/>
          <w:bottom w:val="nil"/>
          <w:right w:val="nil"/>
          <w:between w:val="nil"/>
        </w:pBdr>
        <w:spacing w:before="240" w:line="240" w:lineRule="auto"/>
        <w:rPr>
          <w:color w:val="000000"/>
        </w:rPr>
      </w:pPr>
      <w:r>
        <w:rPr>
          <w:color w:val="000000"/>
        </w:rPr>
        <w:t>Direct impact audience  ______________________________________________</w:t>
      </w:r>
    </w:p>
    <w:p w:rsidR="000271B3" w:rsidRDefault="000856A8">
      <w:pPr>
        <w:pStyle w:val="normal0"/>
        <w:pBdr>
          <w:top w:val="nil"/>
          <w:left w:val="nil"/>
          <w:bottom w:val="nil"/>
          <w:right w:val="nil"/>
          <w:between w:val="nil"/>
        </w:pBdr>
        <w:spacing w:before="240" w:line="240" w:lineRule="auto"/>
        <w:rPr>
          <w:color w:val="000000"/>
        </w:rPr>
      </w:pPr>
      <w:r>
        <w:rPr>
          <w:color w:val="000000"/>
        </w:rPr>
        <w:t>Indirect impact audience   _____________________________________________</w:t>
      </w:r>
    </w:p>
    <w:p w:rsidR="000271B3" w:rsidRDefault="000856A8">
      <w:pPr>
        <w:pStyle w:val="normal0"/>
        <w:pBdr>
          <w:top w:val="nil"/>
          <w:left w:val="nil"/>
          <w:bottom w:val="nil"/>
          <w:right w:val="nil"/>
          <w:between w:val="nil"/>
        </w:pBdr>
        <w:spacing w:before="240" w:line="240" w:lineRule="auto"/>
        <w:rPr>
          <w:color w:val="000000"/>
        </w:rPr>
      </w:pPr>
      <w:r>
        <w:rPr>
          <w:color w:val="000000"/>
        </w:rPr>
        <w:t>Promotional impact audience _____________________________________________</w:t>
      </w:r>
    </w:p>
    <w:p w:rsidR="000271B3" w:rsidRDefault="000856A8">
      <w:pPr>
        <w:pStyle w:val="normal0"/>
        <w:pBdr>
          <w:top w:val="nil"/>
          <w:left w:val="nil"/>
          <w:bottom w:val="nil"/>
          <w:right w:val="nil"/>
          <w:between w:val="nil"/>
        </w:pBdr>
        <w:spacing w:before="240" w:line="240" w:lineRule="auto"/>
        <w:rPr>
          <w:color w:val="000000"/>
        </w:rPr>
      </w:pPr>
      <w:r>
        <w:rPr>
          <w:color w:val="000000"/>
        </w:rPr>
        <w:t>What is the geographic scope of your audience? Please select only the largest geographic area your audience comes from.</w:t>
      </w:r>
    </w:p>
    <w:p w:rsidR="000271B3" w:rsidRDefault="000856A8">
      <w:pPr>
        <w:pStyle w:val="normal0"/>
        <w:pBdr>
          <w:top w:val="nil"/>
          <w:left w:val="nil"/>
          <w:bottom w:val="nil"/>
          <w:right w:val="nil"/>
          <w:between w:val="nil"/>
        </w:pBdr>
        <w:spacing w:before="240" w:line="240" w:lineRule="auto"/>
        <w:rPr>
          <w:color w:val="000000"/>
        </w:rPr>
      </w:pPr>
      <w:r>
        <w:rPr>
          <w:color w:val="000000"/>
        </w:rPr>
        <w:t xml:space="preserve">One town / city </w:t>
      </w:r>
    </w:p>
    <w:p w:rsidR="000271B3" w:rsidRDefault="000856A8">
      <w:pPr>
        <w:pStyle w:val="normal0"/>
        <w:pBdr>
          <w:top w:val="nil"/>
          <w:left w:val="nil"/>
          <w:bottom w:val="nil"/>
          <w:right w:val="nil"/>
          <w:between w:val="nil"/>
        </w:pBdr>
        <w:spacing w:before="240" w:line="240" w:lineRule="auto"/>
        <w:rPr>
          <w:color w:val="000000"/>
        </w:rPr>
      </w:pPr>
      <w:r>
        <w:rPr>
          <w:color w:val="000000"/>
        </w:rPr>
        <w:t>Multiple towns / cities (specify how many:) __________________________________</w:t>
      </w:r>
    </w:p>
    <w:p w:rsidR="000271B3" w:rsidRDefault="000856A8">
      <w:pPr>
        <w:pStyle w:val="normal0"/>
        <w:pBdr>
          <w:top w:val="nil"/>
          <w:left w:val="nil"/>
          <w:bottom w:val="nil"/>
          <w:right w:val="nil"/>
          <w:between w:val="nil"/>
        </w:pBdr>
        <w:spacing w:before="240" w:line="240" w:lineRule="auto"/>
        <w:rPr>
          <w:color w:val="000000"/>
        </w:rPr>
      </w:pPr>
      <w:r>
        <w:rPr>
          <w:color w:val="000000"/>
        </w:rPr>
        <w:t>One state / province / territory</w:t>
      </w:r>
    </w:p>
    <w:p w:rsidR="000271B3" w:rsidRDefault="000856A8">
      <w:pPr>
        <w:pStyle w:val="normal0"/>
        <w:pBdr>
          <w:top w:val="nil"/>
          <w:left w:val="nil"/>
          <w:bottom w:val="nil"/>
          <w:right w:val="nil"/>
          <w:between w:val="nil"/>
        </w:pBdr>
        <w:spacing w:before="240" w:line="240" w:lineRule="auto"/>
        <w:rPr>
          <w:color w:val="000000"/>
        </w:rPr>
      </w:pPr>
      <w:r>
        <w:rPr>
          <w:color w:val="000000"/>
        </w:rPr>
        <w:t>Multiple states / provinces / territories (specify how many:)________________________</w:t>
      </w:r>
    </w:p>
    <w:p w:rsidR="000271B3" w:rsidRDefault="000856A8">
      <w:pPr>
        <w:pStyle w:val="normal0"/>
        <w:pBdr>
          <w:top w:val="nil"/>
          <w:left w:val="nil"/>
          <w:bottom w:val="nil"/>
          <w:right w:val="nil"/>
          <w:between w:val="nil"/>
        </w:pBdr>
        <w:spacing w:before="240" w:line="240" w:lineRule="auto"/>
        <w:rPr>
          <w:color w:val="000000"/>
        </w:rPr>
      </w:pPr>
      <w:r>
        <w:rPr>
          <w:color w:val="000000"/>
        </w:rPr>
        <w:t xml:space="preserve">National  </w:t>
      </w:r>
    </w:p>
    <w:p w:rsidR="000271B3" w:rsidRDefault="000856A8">
      <w:pPr>
        <w:pStyle w:val="normal0"/>
        <w:pBdr>
          <w:top w:val="nil"/>
          <w:left w:val="nil"/>
          <w:bottom w:val="nil"/>
          <w:right w:val="nil"/>
          <w:between w:val="nil"/>
        </w:pBdr>
        <w:spacing w:before="240" w:line="240" w:lineRule="auto"/>
        <w:rPr>
          <w:color w:val="000000"/>
        </w:rPr>
      </w:pPr>
      <w:r>
        <w:rPr>
          <w:color w:val="000000"/>
        </w:rPr>
        <w:t>International (specify how many countries:)_________________________________</w:t>
      </w:r>
    </w:p>
    <w:p w:rsidR="000271B3" w:rsidRDefault="000856A8">
      <w:pPr>
        <w:pStyle w:val="normal0"/>
        <w:pBdr>
          <w:top w:val="nil"/>
          <w:left w:val="nil"/>
          <w:bottom w:val="nil"/>
          <w:right w:val="nil"/>
          <w:between w:val="nil"/>
        </w:pBdr>
        <w:spacing w:before="240" w:line="240" w:lineRule="auto"/>
        <w:rPr>
          <w:color w:val="000000"/>
        </w:rPr>
      </w:pPr>
      <w:r>
        <w:rPr>
          <w:color w:val="000000"/>
        </w:rPr>
        <w:t>Other. Please describe:   ________________________________________________</w:t>
      </w:r>
    </w:p>
    <w:p w:rsidR="000271B3" w:rsidRDefault="000271B3">
      <w:pPr>
        <w:pStyle w:val="normal0"/>
      </w:pPr>
    </w:p>
    <w:p w:rsidR="000271B3" w:rsidRDefault="000856A8">
      <w:pPr>
        <w:pStyle w:val="normal0"/>
      </w:pPr>
      <w:r>
        <w:rPr>
          <w:b/>
        </w:rPr>
        <w:t>Budget Details</w:t>
      </w:r>
    </w:p>
    <w:p w:rsidR="000271B3" w:rsidRDefault="000271B3">
      <w:pPr>
        <w:pStyle w:val="normal0"/>
      </w:pPr>
    </w:p>
    <w:p w:rsidR="000271B3" w:rsidRDefault="000856A8">
      <w:pPr>
        <w:pStyle w:val="normal0"/>
        <w:keepNext/>
      </w:pPr>
      <w:r>
        <w:t xml:space="preserve">Applicants can choose to participate as an organization or as a program. Operating budgets for applying organizations or programs MUST be $3 million USD or less. ULIEA limits the budget of applicants to $3 million USD or less to support organizations or programs that have not yet obtained sizeable funding. No budget size is too small to be eligible for an award. </w:t>
      </w:r>
      <w:r>
        <w:br/>
      </w:r>
      <w:r>
        <w:br/>
        <w:t>Applying as an organization, you must have an organization operational budget of no greater than $3 million USD. However, an applicant with a larger organization operating budget can still apply  as a program. In this instance, the applying program must have an operating budget no greater than $3 million USD, although the operating organization that runs the program can have a greater budget overall.</w:t>
      </w:r>
      <w:r>
        <w:br/>
      </w:r>
      <w:r>
        <w:br/>
        <w:t>Please provide your program's total operating budget in either USD or CAD. For example: "USD $1,050,878". Do not include spreadsheets or breakdowns. If your budget is above $3 million USD, your application will be ineligible. </w:t>
      </w:r>
    </w:p>
    <w:p w:rsidR="000271B3" w:rsidRDefault="000856A8">
      <w:pPr>
        <w:pStyle w:val="normal0"/>
        <w:keepNext/>
        <w:numPr>
          <w:ilvl w:val="0"/>
          <w:numId w:val="1"/>
        </w:numPr>
        <w:pBdr>
          <w:top w:val="nil"/>
          <w:left w:val="nil"/>
          <w:bottom w:val="nil"/>
          <w:right w:val="nil"/>
          <w:between w:val="nil"/>
        </w:pBdr>
      </w:pPr>
      <w:r>
        <w:rPr>
          <w:color w:val="000000"/>
        </w:rPr>
        <w:t>USD   ________________________________________________</w:t>
      </w:r>
    </w:p>
    <w:p w:rsidR="000271B3" w:rsidRDefault="000856A8">
      <w:pPr>
        <w:pStyle w:val="normal0"/>
        <w:keepNext/>
        <w:numPr>
          <w:ilvl w:val="0"/>
          <w:numId w:val="1"/>
        </w:numPr>
        <w:pBdr>
          <w:top w:val="nil"/>
          <w:left w:val="nil"/>
          <w:bottom w:val="nil"/>
          <w:right w:val="nil"/>
          <w:between w:val="nil"/>
        </w:pBdr>
      </w:pPr>
      <w:r>
        <w:rPr>
          <w:color w:val="000000"/>
        </w:rPr>
        <w:t>CAD   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271B3">
      <w:pPr>
        <w:pStyle w:val="normal0"/>
      </w:pPr>
    </w:p>
    <w:p w:rsidR="000271B3" w:rsidRDefault="000856A8">
      <w:pPr>
        <w:pStyle w:val="normal0"/>
        <w:keepNext/>
      </w:pPr>
      <w:r>
        <w:t>Please indicate if the budget listed above is an organizational budget or a program budget.</w:t>
      </w:r>
    </w:p>
    <w:p w:rsidR="000271B3" w:rsidRDefault="000856A8">
      <w:pPr>
        <w:pStyle w:val="normal0"/>
        <w:keepNext/>
        <w:numPr>
          <w:ilvl w:val="0"/>
          <w:numId w:val="1"/>
        </w:numPr>
        <w:pBdr>
          <w:top w:val="nil"/>
          <w:left w:val="nil"/>
          <w:bottom w:val="nil"/>
          <w:right w:val="nil"/>
          <w:between w:val="nil"/>
        </w:pBdr>
      </w:pPr>
      <w:r>
        <w:rPr>
          <w:color w:val="000000"/>
        </w:rPr>
        <w:t>Organization budget</w:t>
      </w:r>
    </w:p>
    <w:p w:rsidR="000271B3" w:rsidRDefault="000856A8">
      <w:pPr>
        <w:pStyle w:val="normal0"/>
        <w:keepNext/>
        <w:numPr>
          <w:ilvl w:val="0"/>
          <w:numId w:val="1"/>
        </w:numPr>
        <w:pBdr>
          <w:top w:val="nil"/>
          <w:left w:val="nil"/>
          <w:bottom w:val="nil"/>
          <w:right w:val="nil"/>
          <w:between w:val="nil"/>
        </w:pBdr>
      </w:pPr>
      <w:r>
        <w:rPr>
          <w:color w:val="000000"/>
        </w:rPr>
        <w:t>Program budget</w:t>
      </w:r>
    </w:p>
    <w:p w:rsidR="000271B3" w:rsidRDefault="000856A8">
      <w:pPr>
        <w:pStyle w:val="normal0"/>
        <w:keepNext/>
        <w:numPr>
          <w:ilvl w:val="0"/>
          <w:numId w:val="1"/>
        </w:numPr>
        <w:pBdr>
          <w:top w:val="nil"/>
          <w:left w:val="nil"/>
          <w:bottom w:val="nil"/>
          <w:right w:val="nil"/>
          <w:between w:val="nil"/>
        </w:pBdr>
      </w:pPr>
      <w:r>
        <w:rPr>
          <w:color w:val="000000"/>
        </w:rPr>
        <w:t>Other (please describe): 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rPr>
          <w:b/>
        </w:rPr>
        <w:t>E-STEM</w:t>
      </w: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t xml:space="preserve">Please describe how your program demonstrates </w:t>
      </w:r>
      <w:r>
        <w:rPr>
          <w:b/>
        </w:rPr>
        <w:t>innovation in E-STEM</w:t>
      </w:r>
      <w:r>
        <w:t> in fewer than 500 words. In other words, what is creative or unique about how your program approaches E-STEM learning for youth and solutions to environmental issues? Be specific about what is innovative about your program.  </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t>Describe how the program addresses</w:t>
      </w:r>
      <w:r>
        <w:rPr>
          <w:b/>
        </w:rPr>
        <w:t> </w:t>
      </w:r>
      <w:r>
        <w:t xml:space="preserve">each part of </w:t>
      </w:r>
      <w:r>
        <w:rPr>
          <w:b/>
        </w:rPr>
        <w:t>E-STEM</w:t>
      </w:r>
      <w:r>
        <w:t> in 200 words or fewer in each space below. </w:t>
      </w:r>
      <w:r>
        <w:br/>
        <w:t xml:space="preserve"> </w:t>
      </w:r>
      <w:r>
        <w:br/>
        <w:t xml:space="preserve">While all parts of E-STEM are valuable, </w:t>
      </w:r>
      <w:r>
        <w:rPr>
          <w:b/>
        </w:rPr>
        <w:t>engineering</w:t>
      </w:r>
      <w:r>
        <w:t xml:space="preserve"> is an important component of the UL Innovative Education Award because it enables students to apply learnings to their environment and solve real life challenges. We encourage programs to use a broad definition of the </w:t>
      </w:r>
      <w:r>
        <w:rPr>
          <w:b/>
        </w:rPr>
        <w:t>environment</w:t>
      </w:r>
      <w:r>
        <w:t xml:space="preserve">, including built and natural environments. Please be clear on what aspects of E-STEM your program addresses in the section below.  </w:t>
      </w:r>
      <w:r>
        <w:br/>
        <w:t xml:space="preserve">   </w:t>
      </w:r>
      <w:r>
        <w:br/>
        <w:t>Please refer to the</w:t>
      </w:r>
      <w:r>
        <w:rPr>
          <w:u w:val="single"/>
        </w:rPr>
        <w:t xml:space="preserve"> Priorities </w:t>
      </w:r>
      <w:r>
        <w:t xml:space="preserve">page for descriptions of engineering and environment.   </w:t>
      </w:r>
      <w:r>
        <w:br/>
        <w:t xml:space="preserve">  </w:t>
      </w:r>
    </w:p>
    <w:p w:rsidR="000271B3" w:rsidRDefault="000856A8">
      <w:pPr>
        <w:pStyle w:val="normal0"/>
        <w:keepNext/>
        <w:numPr>
          <w:ilvl w:val="0"/>
          <w:numId w:val="1"/>
        </w:numPr>
        <w:pBdr>
          <w:top w:val="nil"/>
          <w:left w:val="nil"/>
          <w:bottom w:val="nil"/>
          <w:right w:val="nil"/>
          <w:between w:val="nil"/>
        </w:pBdr>
      </w:pPr>
      <w:r>
        <w:rPr>
          <w:color w:val="000000"/>
        </w:rPr>
        <w:t>Environment  ________________________________________________</w:t>
      </w:r>
    </w:p>
    <w:p w:rsidR="000271B3" w:rsidRDefault="000856A8">
      <w:pPr>
        <w:pStyle w:val="normal0"/>
        <w:keepNext/>
        <w:numPr>
          <w:ilvl w:val="0"/>
          <w:numId w:val="1"/>
        </w:numPr>
        <w:pBdr>
          <w:top w:val="nil"/>
          <w:left w:val="nil"/>
          <w:bottom w:val="nil"/>
          <w:right w:val="nil"/>
          <w:between w:val="nil"/>
        </w:pBdr>
      </w:pPr>
      <w:r>
        <w:rPr>
          <w:color w:val="000000"/>
        </w:rPr>
        <w:t>Science  ________________________________________________</w:t>
      </w:r>
    </w:p>
    <w:p w:rsidR="000271B3" w:rsidRDefault="000856A8">
      <w:pPr>
        <w:pStyle w:val="normal0"/>
        <w:keepNext/>
        <w:numPr>
          <w:ilvl w:val="0"/>
          <w:numId w:val="1"/>
        </w:numPr>
        <w:pBdr>
          <w:top w:val="nil"/>
          <w:left w:val="nil"/>
          <w:bottom w:val="nil"/>
          <w:right w:val="nil"/>
          <w:between w:val="nil"/>
        </w:pBdr>
      </w:pPr>
      <w:r>
        <w:rPr>
          <w:color w:val="000000"/>
        </w:rPr>
        <w:t>Technology  ________________________________________________</w:t>
      </w:r>
    </w:p>
    <w:p w:rsidR="000271B3" w:rsidRDefault="000856A8">
      <w:pPr>
        <w:pStyle w:val="normal0"/>
        <w:keepNext/>
        <w:numPr>
          <w:ilvl w:val="0"/>
          <w:numId w:val="1"/>
        </w:numPr>
        <w:pBdr>
          <w:top w:val="nil"/>
          <w:left w:val="nil"/>
          <w:bottom w:val="nil"/>
          <w:right w:val="nil"/>
          <w:between w:val="nil"/>
        </w:pBdr>
      </w:pPr>
      <w:r>
        <w:rPr>
          <w:color w:val="000000"/>
        </w:rPr>
        <w:t>Engineering  ________________________________________________</w:t>
      </w:r>
    </w:p>
    <w:p w:rsidR="000271B3" w:rsidRDefault="000856A8">
      <w:pPr>
        <w:pStyle w:val="normal0"/>
        <w:keepNext/>
        <w:numPr>
          <w:ilvl w:val="0"/>
          <w:numId w:val="1"/>
        </w:numPr>
        <w:pBdr>
          <w:top w:val="nil"/>
          <w:left w:val="nil"/>
          <w:bottom w:val="nil"/>
          <w:right w:val="nil"/>
          <w:between w:val="nil"/>
        </w:pBdr>
      </w:pPr>
      <w:r>
        <w:rPr>
          <w:color w:val="000000"/>
        </w:rPr>
        <w:t>Math  ______________________________________________________</w:t>
      </w:r>
    </w:p>
    <w:p w:rsidR="000271B3" w:rsidRDefault="000856A8">
      <w:pPr>
        <w:pStyle w:val="normal0"/>
        <w:keepNext/>
      </w:pPr>
      <w:r>
        <w:br w:type="column"/>
      </w:r>
      <w:r>
        <w:rPr>
          <w:b/>
        </w:rPr>
        <w:t>Advancing STEM Learning</w:t>
      </w: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FF30F3" w:rsidRDefault="000856A8">
      <w:pPr>
        <w:pStyle w:val="normal0"/>
        <w:keepNext/>
      </w:pPr>
      <w:r>
        <w:br/>
        <w:t xml:space="preserve">In 800 words or fewer, describe how your program or organization uses the environment to advance STEM learning through research and investigative activities for participants.   </w:t>
      </w:r>
      <w:r>
        <w:br/>
        <w:t xml:space="preserve">   </w:t>
      </w:r>
      <w:r>
        <w:br/>
        <w:t>Describe how the program addresses up to three of the following points. Anchor your responses to evidence, such as evaluations, testimonials, etc. and explain the sources of e</w:t>
      </w:r>
      <w:r w:rsidR="00FF30F3">
        <w:t xml:space="preserve">vidence.    </w:t>
      </w:r>
    </w:p>
    <w:p w:rsidR="00FF30F3" w:rsidRDefault="000856A8" w:rsidP="00FF30F3">
      <w:pPr>
        <w:pStyle w:val="normal0"/>
        <w:keepNext/>
        <w:numPr>
          <w:ilvl w:val="0"/>
          <w:numId w:val="4"/>
        </w:numPr>
      </w:pPr>
      <w:r>
        <w:t xml:space="preserve">Emphasizes critical thinking skills, in line with those described by the Partnership for 21st Century Skills; </w:t>
      </w:r>
    </w:p>
    <w:p w:rsidR="00FF30F3" w:rsidRDefault="000856A8" w:rsidP="00FF30F3">
      <w:pPr>
        <w:pStyle w:val="normal0"/>
        <w:keepNext/>
        <w:numPr>
          <w:ilvl w:val="0"/>
          <w:numId w:val="4"/>
        </w:numPr>
      </w:pPr>
      <w:r>
        <w:t xml:space="preserve">Enables hands-on, experiential learning in spaces or areas, or with materials related to research; </w:t>
      </w:r>
    </w:p>
    <w:p w:rsidR="00FF30F3" w:rsidRDefault="000856A8" w:rsidP="00FF30F3">
      <w:pPr>
        <w:pStyle w:val="normal0"/>
        <w:keepNext/>
        <w:numPr>
          <w:ilvl w:val="0"/>
          <w:numId w:val="4"/>
        </w:numPr>
      </w:pPr>
      <w:r>
        <w:t>Supports creativity among individuals or groups, particularly in experimental design; Provides opportunities for students to eng</w:t>
      </w:r>
      <w:r w:rsidR="00FF30F3">
        <w:t xml:space="preserve">age in collaborative research; </w:t>
      </w:r>
    </w:p>
    <w:p w:rsidR="00FF30F3" w:rsidRDefault="000856A8" w:rsidP="00FF30F3">
      <w:pPr>
        <w:pStyle w:val="normal0"/>
        <w:keepNext/>
        <w:numPr>
          <w:ilvl w:val="0"/>
          <w:numId w:val="4"/>
        </w:numPr>
      </w:pPr>
      <w:r>
        <w:t xml:space="preserve">Scaffolds participants’ ability to access and select relevant E-STEM information and resources; </w:t>
      </w:r>
    </w:p>
    <w:p w:rsidR="00FF30F3" w:rsidRDefault="000856A8" w:rsidP="00FF30F3">
      <w:pPr>
        <w:pStyle w:val="normal0"/>
        <w:keepNext/>
        <w:numPr>
          <w:ilvl w:val="0"/>
          <w:numId w:val="4"/>
        </w:numPr>
      </w:pPr>
      <w:r>
        <w:t xml:space="preserve">Integrates multiple E-STEM disciplines in a meaningful way in learning and teaching; </w:t>
      </w:r>
    </w:p>
    <w:p w:rsidR="000271B3" w:rsidRDefault="000856A8" w:rsidP="00FF30F3">
      <w:pPr>
        <w:pStyle w:val="normal0"/>
        <w:keepNext/>
        <w:numPr>
          <w:ilvl w:val="0"/>
          <w:numId w:val="4"/>
        </w:numPr>
      </w:pPr>
      <w:r>
        <w:t xml:space="preserve">or OTHER creative strategies to enhance STEM-focused learning, problem solving, and critical thinking.   </w:t>
      </w:r>
      <w:r>
        <w:br/>
        <w:t> </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br w:type="column"/>
      </w:r>
      <w:r w:rsidRPr="004A1981">
        <w:rPr>
          <w:b/>
        </w:rPr>
        <w:t xml:space="preserve">Civic Engagement </w:t>
      </w:r>
      <w:r>
        <w:rPr>
          <w:b/>
        </w:rPr>
        <w:t xml:space="preserve"> &amp; Social Responsibility</w:t>
      </w: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4A1981" w:rsidRDefault="000856A8">
      <w:pPr>
        <w:pStyle w:val="normal0"/>
        <w:keepNext/>
      </w:pPr>
      <w:r>
        <w:t xml:space="preserve">In 800 words or fewer, describe how the program promotes </w:t>
      </w:r>
      <w:r w:rsidRPr="00FF30F3">
        <w:rPr>
          <w:i/>
        </w:rPr>
        <w:t xml:space="preserve">civic engagement </w:t>
      </w:r>
      <w:r>
        <w:rPr>
          <w:i/>
        </w:rPr>
        <w:t>and social responsibility</w:t>
      </w:r>
      <w:r>
        <w:t>*. </w:t>
      </w:r>
      <w:r>
        <w:br/>
        <w:t xml:space="preserve"> </w:t>
      </w:r>
      <w:r>
        <w:br/>
        <w:t>Describe how the program addresses up to three of the following points. Anchor your responses to evidence, such as evaluations, testimonials, etc. and e</w:t>
      </w:r>
      <w:r w:rsidR="004A1981">
        <w:t>xplain the sources of evidence.</w:t>
      </w:r>
    </w:p>
    <w:p w:rsidR="004A1981" w:rsidRDefault="000856A8" w:rsidP="00FF30F3">
      <w:pPr>
        <w:pStyle w:val="normal0"/>
        <w:keepNext/>
        <w:numPr>
          <w:ilvl w:val="0"/>
          <w:numId w:val="2"/>
        </w:numPr>
      </w:pPr>
      <w:r>
        <w:t xml:space="preserve">Promotes civic engagement, where civic engagement means active participation in the public life of a community in an informed, committed, and constructive manner, with a focus on the common good; </w:t>
      </w:r>
    </w:p>
    <w:p w:rsidR="004A1981" w:rsidRDefault="000856A8" w:rsidP="00FF30F3">
      <w:pPr>
        <w:pStyle w:val="normal0"/>
        <w:keepNext/>
        <w:numPr>
          <w:ilvl w:val="0"/>
          <w:numId w:val="2"/>
        </w:numPr>
      </w:pPr>
      <w:r>
        <w:t xml:space="preserve">Uses service learning to address an issue or concern that is specific to a community or region (specify why this effort is of civic importance);  </w:t>
      </w:r>
    </w:p>
    <w:p w:rsidR="004A1981" w:rsidRDefault="000856A8" w:rsidP="00FF30F3">
      <w:pPr>
        <w:pStyle w:val="normal0"/>
        <w:keepNext/>
        <w:numPr>
          <w:ilvl w:val="0"/>
          <w:numId w:val="2"/>
        </w:numPr>
      </w:pPr>
      <w:r>
        <w:t xml:space="preserve">Engages and supports at-risk youth; </w:t>
      </w:r>
    </w:p>
    <w:p w:rsidR="004A1981" w:rsidRDefault="000856A8" w:rsidP="00FF30F3">
      <w:pPr>
        <w:pStyle w:val="normal0"/>
        <w:keepNext/>
        <w:numPr>
          <w:ilvl w:val="0"/>
          <w:numId w:val="2"/>
        </w:numPr>
      </w:pPr>
      <w:r>
        <w:t xml:space="preserve">Focuses on environmental health or safety;  </w:t>
      </w:r>
    </w:p>
    <w:p w:rsidR="00FF30F3" w:rsidRDefault="000856A8" w:rsidP="00FF30F3">
      <w:pPr>
        <w:pStyle w:val="normal0"/>
        <w:keepNext/>
        <w:numPr>
          <w:ilvl w:val="0"/>
          <w:numId w:val="2"/>
        </w:numPr>
      </w:pPr>
      <w:r>
        <w:t xml:space="preserve">Engages with professionals or experts to receive guidance or mentoring; </w:t>
      </w:r>
    </w:p>
    <w:p w:rsidR="00FF30F3" w:rsidRDefault="000856A8" w:rsidP="00FF30F3">
      <w:pPr>
        <w:pStyle w:val="normal0"/>
        <w:keepNext/>
        <w:numPr>
          <w:ilvl w:val="0"/>
          <w:numId w:val="2"/>
        </w:numPr>
      </w:pPr>
      <w:r>
        <w:t xml:space="preserve">Shares tools and resources with other organizations in order to address community or safety issues;  </w:t>
      </w:r>
    </w:p>
    <w:p w:rsidR="00FF30F3" w:rsidRDefault="000856A8" w:rsidP="00FF30F3">
      <w:pPr>
        <w:pStyle w:val="normal0"/>
        <w:keepNext/>
        <w:numPr>
          <w:ilvl w:val="0"/>
          <w:numId w:val="2"/>
        </w:numPr>
      </w:pPr>
      <w:r>
        <w:t xml:space="preserve">Engages in synergistic partnerships with individuals or groups outside of the program to address community or safety issues; </w:t>
      </w:r>
    </w:p>
    <w:p w:rsidR="000271B3" w:rsidRDefault="000856A8" w:rsidP="00FF30F3">
      <w:pPr>
        <w:pStyle w:val="normal0"/>
        <w:keepNext/>
        <w:numPr>
          <w:ilvl w:val="0"/>
          <w:numId w:val="2"/>
        </w:numPr>
      </w:pPr>
      <w:r>
        <w:t xml:space="preserve">or OTHER creative strategies for promoting civic engagement and social responsibility in the service population. </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271B3">
      <w:pPr>
        <w:pStyle w:val="normal0"/>
      </w:pP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pPr>
      <w:r>
        <w:br w:type="page"/>
      </w:r>
    </w:p>
    <w:p w:rsidR="000271B3" w:rsidRDefault="000856A8">
      <w:pPr>
        <w:pStyle w:val="normal0"/>
        <w:keepNext/>
      </w:pPr>
      <w:r>
        <w:rPr>
          <w:b/>
        </w:rPr>
        <w:t>Solutions for Environmental Challenges</w:t>
      </w: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FF30F3" w:rsidRDefault="000856A8">
      <w:pPr>
        <w:pStyle w:val="normal0"/>
        <w:keepNext/>
      </w:pPr>
      <w:r>
        <w:br/>
        <w:t xml:space="preserve">In 800 words or fewer, describe how your program addresses real challenges in the environment with design and engineering. For purposes of this award, we consider environment in the broadest of terms, including the built environment such as the space inside a building, any part of an urban area, a natural environment in a rural area, or anything in between.   </w:t>
      </w:r>
      <w:r>
        <w:br/>
        <w:t xml:space="preserve">   </w:t>
      </w:r>
      <w:r>
        <w:br/>
        <w:t xml:space="preserve">Describe how the program addresses </w:t>
      </w:r>
      <w:r>
        <w:rPr>
          <w:b/>
        </w:rPr>
        <w:t>up to three</w:t>
      </w:r>
      <w:r>
        <w:t xml:space="preserve"> of the following points. Anchor your responses to evidence, such as evaluations, testimonials, etc. and explain the sources of evidence. As part of your response, also provide a description of the environmental problem that the</w:t>
      </w:r>
      <w:r w:rsidR="00FF30F3">
        <w:t xml:space="preserve"> program confronts.  </w:t>
      </w:r>
    </w:p>
    <w:p w:rsidR="00FF30F3" w:rsidRDefault="00FF30F3" w:rsidP="00FF30F3">
      <w:pPr>
        <w:pStyle w:val="normal0"/>
        <w:keepNext/>
        <w:numPr>
          <w:ilvl w:val="0"/>
          <w:numId w:val="3"/>
        </w:numPr>
      </w:pPr>
      <w:r>
        <w:t xml:space="preserve">Addresses </w:t>
      </w:r>
      <w:r w:rsidR="000856A8">
        <w:t xml:space="preserve">local environmental problems as an integral part of the program; </w:t>
      </w:r>
    </w:p>
    <w:p w:rsidR="00FF30F3" w:rsidRDefault="000856A8" w:rsidP="00FF30F3">
      <w:pPr>
        <w:pStyle w:val="normal0"/>
        <w:keepNext/>
        <w:numPr>
          <w:ilvl w:val="0"/>
          <w:numId w:val="3"/>
        </w:numPr>
      </w:pPr>
      <w:r>
        <w:t xml:space="preserve">Learns from and collaborates with local communities about the environmental problems that affect them the most; </w:t>
      </w:r>
    </w:p>
    <w:p w:rsidR="00FF30F3" w:rsidRDefault="000856A8" w:rsidP="00FF30F3">
      <w:pPr>
        <w:pStyle w:val="normal0"/>
        <w:keepNext/>
        <w:numPr>
          <w:ilvl w:val="0"/>
          <w:numId w:val="3"/>
        </w:numPr>
      </w:pPr>
      <w:r>
        <w:t xml:space="preserve">Uses innovative, novel, or experimental E-STEM solutions or tools to address environmental issues; </w:t>
      </w:r>
    </w:p>
    <w:p w:rsidR="00FF30F3" w:rsidRDefault="000856A8" w:rsidP="00FF30F3">
      <w:pPr>
        <w:pStyle w:val="normal0"/>
        <w:keepNext/>
        <w:numPr>
          <w:ilvl w:val="0"/>
          <w:numId w:val="3"/>
        </w:numPr>
      </w:pPr>
      <w:r>
        <w:t>Builds skills for communicating about E-STEM-related information; </w:t>
      </w:r>
    </w:p>
    <w:p w:rsidR="00FF30F3" w:rsidRDefault="000856A8" w:rsidP="00FF30F3">
      <w:pPr>
        <w:pStyle w:val="normal0"/>
        <w:keepNext/>
        <w:numPr>
          <w:ilvl w:val="0"/>
          <w:numId w:val="3"/>
        </w:numPr>
      </w:pPr>
      <w:r>
        <w:t xml:space="preserve">Adopts and implements practical and appropriate solutions for the communities that the program works with; </w:t>
      </w:r>
    </w:p>
    <w:p w:rsidR="000271B3" w:rsidRDefault="000856A8" w:rsidP="00FF30F3">
      <w:pPr>
        <w:pStyle w:val="normal0"/>
        <w:keepNext/>
        <w:numPr>
          <w:ilvl w:val="0"/>
          <w:numId w:val="3"/>
        </w:numPr>
      </w:pPr>
      <w:r>
        <w:t xml:space="preserve">or OTHER relevant strategies for addressing real challenges in the environment.   </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856A8">
      <w:pPr>
        <w:pStyle w:val="normal0"/>
        <w:keepNext/>
      </w:pPr>
      <w:r>
        <w:t>The UL Innovative Education Award is intended to recognize documented achievements in E-STEM innovation. If your program or organization is selected to receive a monetary award through this initiative, please describe in fewer than 500 words how you might use these funds to advance your work.</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Pr="00940248" w:rsidRDefault="000856A8" w:rsidP="0094024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r>
        <w:br w:type="column"/>
        <w:t>To help the reviewers evaluate your submission, please submit up to five images that represent the activities or impacts of your program. Please indicate the image you feel is best suited to present your project on the submission website by uploading it in the file upload for "Main Image."</w:t>
      </w:r>
      <w:r>
        <w:br/>
        <w:t xml:space="preserve"> </w:t>
      </w:r>
      <w:r>
        <w:br/>
        <w:t xml:space="preserve"> NOTE: You must have the rights to the use of these images and media release rights for any person depicted in those images. </w:t>
      </w:r>
    </w:p>
    <w:p w:rsidR="000271B3" w:rsidRDefault="000271B3">
      <w:pPr>
        <w:pStyle w:val="normal0"/>
      </w:pPr>
    </w:p>
    <w:p w:rsidR="000271B3" w:rsidRDefault="000856A8">
      <w:pPr>
        <w:pStyle w:val="normal0"/>
        <w:keepNext/>
      </w:pPr>
      <w:r>
        <w:t>OPTIONAL: To help the reviewers evaluate your submission, we welcome a URL link to a video or other media asset that illustrates the strengths and outcomes of your program. This media may be a creative treatment, a news story, or any other source of content for which you have either the copyright or a copyright release from the producer. Videos should be no longer than 5 minutes.</w:t>
      </w:r>
      <w:r>
        <w:br/>
        <w:t xml:space="preserve"> </w:t>
      </w:r>
      <w:r>
        <w:br/>
        <w:t xml:space="preserve"> Note: Please make sure the URL is for a publicly viewable YouTube or Vimeo accounts. Judges will be unable to view videos on other platforms and private accounts. </w:t>
      </w:r>
      <w:r>
        <w:br/>
        <w:t xml:space="preserve">   </w:t>
      </w:r>
      <w:r>
        <w:br/>
        <w:t>Media URL:</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Pr>
    </w:p>
    <w:p w:rsidR="000271B3" w:rsidRDefault="000271B3">
      <w:pPr>
        <w:pStyle w:val="normal0"/>
      </w:pPr>
    </w:p>
    <w:p w:rsidR="000271B3" w:rsidRDefault="000856A8">
      <w:pPr>
        <w:pStyle w:val="normal0"/>
        <w:keepNext/>
      </w:pPr>
      <w:r>
        <w:t>REQUIRED: By clicking yes below, I confirm that my organization either owns or holds the copyright release for all media uploaded or linked with this application, and can provide publication rights to organizers of UL Innovative Education Award for purposes of promoting and publicizing our work and the award.</w:t>
      </w:r>
    </w:p>
    <w:p w:rsidR="000271B3" w:rsidRDefault="000856A8">
      <w:pPr>
        <w:pStyle w:val="normal0"/>
        <w:keepNext/>
        <w:numPr>
          <w:ilvl w:val="0"/>
          <w:numId w:val="1"/>
        </w:numPr>
        <w:pBdr>
          <w:top w:val="nil"/>
          <w:left w:val="nil"/>
          <w:bottom w:val="nil"/>
          <w:right w:val="nil"/>
          <w:between w:val="nil"/>
        </w:pBdr>
      </w:pPr>
      <w:r>
        <w:rPr>
          <w:color w:val="000000"/>
        </w:rPr>
        <w:t xml:space="preserve">Yes </w:t>
      </w:r>
    </w:p>
    <w:p w:rsidR="000271B3" w:rsidRDefault="000856A8">
      <w:pPr>
        <w:pStyle w:val="normal0"/>
        <w:keepNext/>
        <w:numPr>
          <w:ilvl w:val="0"/>
          <w:numId w:val="1"/>
        </w:numPr>
        <w:pBdr>
          <w:top w:val="nil"/>
          <w:left w:val="nil"/>
          <w:bottom w:val="nil"/>
          <w:right w:val="nil"/>
          <w:between w:val="nil"/>
        </w:pBdr>
      </w:pPr>
      <w:r>
        <w:rPr>
          <w:color w:val="000000"/>
        </w:rPr>
        <w:t xml:space="preserve">No </w:t>
      </w:r>
    </w:p>
    <w:p w:rsidR="000271B3" w:rsidRDefault="000271B3">
      <w:pPr>
        <w:pStyle w:val="normal0"/>
        <w:keepNext/>
      </w:pPr>
    </w:p>
    <w:p w:rsidR="000271B3" w:rsidRDefault="000856A8">
      <w:pPr>
        <w:pStyle w:val="normal0"/>
        <w:keepNext/>
      </w:pPr>
      <w:r>
        <w:t xml:space="preserve">ULIEA recognizes non-profit professionals’ substantial investment in applying to awards and fundraising. We strive to balance the burden of applicants’ award process with the amount of information needed for judges to reach decisions. Please list the roles of people who participated in preparing the ULIEA application, and also estimate the total amount of time your team spent preparing the application. </w:t>
      </w:r>
    </w:p>
    <w:p w:rsidR="000271B3" w:rsidRDefault="000856A8">
      <w:pPr>
        <w:pStyle w:val="normal0"/>
        <w:spacing w:before="240" w:line="240" w:lineRule="auto"/>
        <w:ind w:firstLine="400"/>
      </w:pPr>
      <w:r>
        <w:t>________________________________________________________________</w:t>
      </w:r>
    </w:p>
    <w:p w:rsidR="000271B3" w:rsidRDefault="000856A8">
      <w:pPr>
        <w:pStyle w:val="normal0"/>
        <w:spacing w:before="240" w:line="240" w:lineRule="auto"/>
        <w:ind w:firstLine="400"/>
      </w:pPr>
      <w:r>
        <w:t>________________________________________________________________</w:t>
      </w:r>
    </w:p>
    <w:p w:rsidR="000271B3" w:rsidRDefault="000856A8">
      <w:pPr>
        <w:pStyle w:val="normal0"/>
        <w:spacing w:before="240" w:line="240" w:lineRule="auto"/>
        <w:ind w:firstLine="400"/>
      </w:pPr>
      <w:r>
        <w:t>________________________________________________________________</w:t>
      </w:r>
    </w:p>
    <w:p w:rsidR="000271B3" w:rsidRDefault="000856A8">
      <w:pPr>
        <w:pStyle w:val="normal0"/>
        <w:spacing w:before="240" w:line="240" w:lineRule="auto"/>
        <w:ind w:firstLine="400"/>
      </w:pPr>
      <w:r>
        <w:t>________________________________________________________________</w:t>
      </w:r>
    </w:p>
    <w:p w:rsidR="000271B3" w:rsidRDefault="000856A8">
      <w:pPr>
        <w:pStyle w:val="normal0"/>
        <w:spacing w:before="240" w:line="240" w:lineRule="auto"/>
        <w:ind w:firstLine="400"/>
      </w:pPr>
      <w:r>
        <w:t>________________________________________________________________</w:t>
      </w:r>
    </w:p>
    <w:p w:rsidR="000271B3" w:rsidRDefault="000271B3">
      <w:pPr>
        <w:pStyle w:val="normal0"/>
        <w:keepNext/>
      </w:pPr>
    </w:p>
    <w:p w:rsidR="000271B3" w:rsidRDefault="000271B3">
      <w:pPr>
        <w:pStyle w:val="normal0"/>
        <w:keepNext/>
      </w:pPr>
    </w:p>
    <w:p w:rsidR="000271B3" w:rsidRDefault="000856A8">
      <w:pPr>
        <w:pStyle w:val="normal0"/>
        <w:keepNext/>
      </w:pPr>
      <w:r>
        <w:t>In the space below, please feel free to share additional thoughts on the application process, such as the level of difficulty in preparing responses, etc. This information will aid our effort to make the application process clear, transparent, and manageable.</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856A8">
      <w:pPr>
        <w:pStyle w:val="normal0"/>
        <w:pBdr>
          <w:top w:val="nil"/>
          <w:left w:val="nil"/>
          <w:bottom w:val="nil"/>
          <w:right w:val="nil"/>
          <w:between w:val="nil"/>
        </w:pBdr>
        <w:spacing w:before="240" w:line="240" w:lineRule="auto"/>
        <w:ind w:firstLine="400"/>
        <w:rPr>
          <w:color w:val="000000"/>
        </w:rPr>
      </w:pPr>
      <w:r>
        <w:rPr>
          <w:color w:val="000000"/>
        </w:rPr>
        <w:t>________________________________________________________________</w:t>
      </w:r>
    </w:p>
    <w:p w:rsidR="000271B3" w:rsidRDefault="000271B3">
      <w:pPr>
        <w:pStyle w:val="normal0"/>
        <w:pBdr>
          <w:top w:val="dashed" w:sz="8" w:space="0" w:color="CCCCCC"/>
          <w:left w:val="nil"/>
          <w:bottom w:val="nil"/>
          <w:right w:val="nil"/>
          <w:between w:val="nil"/>
        </w:pBdr>
        <w:spacing w:before="120" w:after="120" w:line="240" w:lineRule="auto"/>
        <w:rPr>
          <w:color w:val="000000"/>
        </w:rPr>
      </w:pPr>
    </w:p>
    <w:p w:rsidR="000271B3" w:rsidRDefault="000271B3">
      <w:pPr>
        <w:pStyle w:val="normal0"/>
        <w:keepNext/>
      </w:pPr>
    </w:p>
    <w:p w:rsidR="000271B3" w:rsidRDefault="000856A8">
      <w:pPr>
        <w:pStyle w:val="normal0"/>
        <w:keepNext/>
      </w:pPr>
      <w:r>
        <w:t>By submitting this application, I certify that all representations submitted with this application to the UL Innovative Education Award are true to the best of my knowledge and that I can provide verification of the claims made in this application if requested by UL and NAAEE or their assigns in advance of any award determination.</w:t>
      </w:r>
    </w:p>
    <w:p w:rsidR="000271B3" w:rsidRDefault="000271B3">
      <w:pPr>
        <w:pStyle w:val="normal0"/>
        <w:keepNext/>
      </w:pPr>
    </w:p>
    <w:p w:rsidR="000271B3" w:rsidRDefault="000271B3">
      <w:pPr>
        <w:pStyle w:val="normal0"/>
        <w:keepNext/>
      </w:pPr>
    </w:p>
    <w:sectPr w:rsidR="000271B3" w:rsidSect="00BD56AF">
      <w:footerReference w:type="even" r:id="rId7"/>
      <w:footerReference w:type="default" r:id="rId8"/>
      <w:pgSz w:w="12240" w:h="15840"/>
      <w:pgMar w:top="1440" w:right="1440" w:bottom="1440" w:left="1440" w:gutter="0"/>
      <w:pgNumType w:start="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22ACF" w:rsidRDefault="00122ACF">
      <w:pPr>
        <w:spacing w:line="240" w:lineRule="auto"/>
      </w:pPr>
      <w:r>
        <w:separator/>
      </w:r>
    </w:p>
  </w:endnote>
  <w:endnote w:type="continuationSeparator" w:id="1">
    <w:p w:rsidR="00122ACF" w:rsidRDefault="00122A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22ACF" w:rsidRDefault="00122ACF">
    <w:pPr>
      <w:pStyle w:val="normal0"/>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sidR="00C776DC">
      <w:rPr>
        <w:color w:val="000000"/>
      </w:rPr>
      <w:fldChar w:fldCharType="begin"/>
    </w:r>
    <w:r>
      <w:rPr>
        <w:color w:val="000000"/>
      </w:rPr>
      <w:instrText>PAGE</w:instrText>
    </w:r>
    <w:r w:rsidR="00C776DC">
      <w:rPr>
        <w:color w:val="000000"/>
      </w:rPr>
      <w:fldChar w:fldCharType="end"/>
    </w:r>
    <w:r>
      <w:rPr>
        <w:color w:val="000000"/>
      </w:rPr>
      <w:t xml:space="preserve">of </w:t>
    </w:r>
    <w:r w:rsidR="00C776DC">
      <w:rPr>
        <w:color w:val="000000"/>
      </w:rPr>
      <w:fldChar w:fldCharType="begin"/>
    </w:r>
    <w:r>
      <w:rPr>
        <w:color w:val="000000"/>
      </w:rPr>
      <w:instrText>NUMPAGES</w:instrText>
    </w:r>
    <w:r w:rsidR="00C776DC">
      <w:rPr>
        <w:color w:val="000000"/>
      </w:rPr>
      <w:fldChar w:fldCharType="separate"/>
    </w:r>
    <w:r w:rsidR="002D31AA">
      <w:rPr>
        <w:noProof/>
        <w:color w:val="000000"/>
      </w:rPr>
      <w:t>11</w:t>
    </w:r>
    <w:r w:rsidR="00C776DC">
      <w:rPr>
        <w:color w:val="000000"/>
      </w:rPr>
      <w:fldChar w:fldCharType="end"/>
    </w:r>
  </w:p>
  <w:p w:rsidR="00122ACF" w:rsidRDefault="00122ACF">
    <w:pPr>
      <w:pStyle w:val="normal0"/>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22ACF" w:rsidRDefault="00122ACF">
    <w:pPr>
      <w:pStyle w:val="normal0"/>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sidR="00C776DC">
      <w:rPr>
        <w:color w:val="000000"/>
      </w:rPr>
      <w:fldChar w:fldCharType="begin"/>
    </w:r>
    <w:r>
      <w:rPr>
        <w:color w:val="000000"/>
      </w:rPr>
      <w:instrText>PAGE</w:instrText>
    </w:r>
    <w:r w:rsidR="00C776DC">
      <w:rPr>
        <w:color w:val="000000"/>
      </w:rPr>
      <w:fldChar w:fldCharType="separate"/>
    </w:r>
    <w:r w:rsidR="002D31AA">
      <w:rPr>
        <w:noProof/>
        <w:color w:val="000000"/>
      </w:rPr>
      <w:t>11</w:t>
    </w:r>
    <w:r w:rsidR="00C776DC">
      <w:rPr>
        <w:color w:val="000000"/>
      </w:rPr>
      <w:fldChar w:fldCharType="end"/>
    </w:r>
    <w:r>
      <w:rPr>
        <w:color w:val="000000"/>
      </w:rPr>
      <w:t xml:space="preserve"> of </w:t>
    </w:r>
    <w:r w:rsidR="00C776DC">
      <w:rPr>
        <w:color w:val="000000"/>
      </w:rPr>
      <w:fldChar w:fldCharType="begin"/>
    </w:r>
    <w:r>
      <w:rPr>
        <w:color w:val="000000"/>
      </w:rPr>
      <w:instrText>NUMPAGES</w:instrText>
    </w:r>
    <w:r w:rsidR="00C776DC">
      <w:rPr>
        <w:color w:val="000000"/>
      </w:rPr>
      <w:fldChar w:fldCharType="separate"/>
    </w:r>
    <w:r w:rsidR="002D31AA">
      <w:rPr>
        <w:noProof/>
        <w:color w:val="000000"/>
      </w:rPr>
      <w:t>11</w:t>
    </w:r>
    <w:r w:rsidR="00C776DC">
      <w:rPr>
        <w:color w:val="000000"/>
      </w:rPr>
      <w:fldChar w:fldCharType="end"/>
    </w:r>
  </w:p>
  <w:p w:rsidR="00122ACF" w:rsidRDefault="00122ACF">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22ACF" w:rsidRDefault="00122ACF">
      <w:pPr>
        <w:spacing w:line="240" w:lineRule="auto"/>
      </w:pPr>
      <w:r>
        <w:separator/>
      </w:r>
    </w:p>
  </w:footnote>
  <w:footnote w:type="continuationSeparator" w:id="1">
    <w:p w:rsidR="00122ACF" w:rsidRDefault="00122ACF">
      <w:pPr>
        <w:spacing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1B4B3A"/>
    <w:multiLevelType w:val="hybridMultilevel"/>
    <w:tmpl w:val="454C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041F"/>
    <w:multiLevelType w:val="hybridMultilevel"/>
    <w:tmpl w:val="A59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06A16"/>
    <w:multiLevelType w:val="multilevel"/>
    <w:tmpl w:val="2AC2D712"/>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52F3B7F"/>
    <w:multiLevelType w:val="hybridMultilevel"/>
    <w:tmpl w:val="6D8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20"/>
  <w:characterSpacingControl w:val="doNotCompress"/>
  <w:footnotePr>
    <w:footnote w:id="0"/>
    <w:footnote w:id="1"/>
  </w:footnotePr>
  <w:endnotePr>
    <w:endnote w:id="0"/>
    <w:endnote w:id="1"/>
  </w:endnotePr>
  <w:compat/>
  <w:rsids>
    <w:rsidRoot w:val="000271B3"/>
    <w:rsid w:val="000271B3"/>
    <w:rsid w:val="0004692A"/>
    <w:rsid w:val="000856A8"/>
    <w:rsid w:val="00122ACF"/>
    <w:rsid w:val="002D31AA"/>
    <w:rsid w:val="00466148"/>
    <w:rsid w:val="004A1981"/>
    <w:rsid w:val="00663ABB"/>
    <w:rsid w:val="006E5897"/>
    <w:rsid w:val="007F6DCE"/>
    <w:rsid w:val="009219F3"/>
    <w:rsid w:val="00940248"/>
    <w:rsid w:val="00974CC1"/>
    <w:rsid w:val="00BB3AA3"/>
    <w:rsid w:val="00BD56AF"/>
    <w:rsid w:val="00C776DC"/>
    <w:rsid w:val="00D75032"/>
    <w:rsid w:val="00D81A11"/>
    <w:rsid w:val="00E05909"/>
    <w:rsid w:val="00FF30F3"/>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AF"/>
  </w:style>
  <w:style w:type="paragraph" w:styleId="Heading1">
    <w:name w:val="heading 1"/>
    <w:basedOn w:val="normal0"/>
    <w:next w:val="normal0"/>
    <w:rsid w:val="00BD56AF"/>
    <w:pPr>
      <w:keepNext/>
      <w:keepLines/>
      <w:spacing w:before="480" w:after="120"/>
      <w:outlineLvl w:val="0"/>
    </w:pPr>
    <w:rPr>
      <w:b/>
      <w:sz w:val="48"/>
      <w:szCs w:val="48"/>
    </w:rPr>
  </w:style>
  <w:style w:type="paragraph" w:styleId="Heading2">
    <w:name w:val="heading 2"/>
    <w:basedOn w:val="normal0"/>
    <w:next w:val="normal0"/>
    <w:rsid w:val="00BD56AF"/>
    <w:pPr>
      <w:keepNext/>
      <w:keepLines/>
      <w:spacing w:before="360" w:after="80"/>
      <w:outlineLvl w:val="1"/>
    </w:pPr>
    <w:rPr>
      <w:b/>
      <w:sz w:val="36"/>
      <w:szCs w:val="36"/>
    </w:rPr>
  </w:style>
  <w:style w:type="paragraph" w:styleId="Heading3">
    <w:name w:val="heading 3"/>
    <w:basedOn w:val="normal0"/>
    <w:next w:val="normal0"/>
    <w:rsid w:val="00BD56AF"/>
    <w:pPr>
      <w:keepNext/>
      <w:keepLines/>
      <w:spacing w:before="280" w:after="80"/>
      <w:outlineLvl w:val="2"/>
    </w:pPr>
    <w:rPr>
      <w:b/>
      <w:sz w:val="28"/>
      <w:szCs w:val="28"/>
    </w:rPr>
  </w:style>
  <w:style w:type="paragraph" w:styleId="Heading4">
    <w:name w:val="heading 4"/>
    <w:basedOn w:val="normal0"/>
    <w:next w:val="normal0"/>
    <w:rsid w:val="00BD56AF"/>
    <w:pPr>
      <w:keepNext/>
      <w:keepLines/>
      <w:spacing w:before="240" w:after="40"/>
      <w:outlineLvl w:val="3"/>
    </w:pPr>
    <w:rPr>
      <w:b/>
      <w:sz w:val="24"/>
      <w:szCs w:val="24"/>
    </w:rPr>
  </w:style>
  <w:style w:type="paragraph" w:styleId="Heading5">
    <w:name w:val="heading 5"/>
    <w:basedOn w:val="normal0"/>
    <w:next w:val="normal0"/>
    <w:rsid w:val="00BD56AF"/>
    <w:pPr>
      <w:keepNext/>
      <w:keepLines/>
      <w:spacing w:before="220" w:after="40"/>
      <w:outlineLvl w:val="4"/>
    </w:pPr>
    <w:rPr>
      <w:b/>
    </w:rPr>
  </w:style>
  <w:style w:type="paragraph" w:styleId="Heading6">
    <w:name w:val="heading 6"/>
    <w:basedOn w:val="normal0"/>
    <w:next w:val="normal0"/>
    <w:rsid w:val="00BD56AF"/>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D56AF"/>
  </w:style>
  <w:style w:type="paragraph" w:styleId="Title">
    <w:name w:val="Title"/>
    <w:basedOn w:val="normal0"/>
    <w:next w:val="normal0"/>
    <w:rsid w:val="00BD56AF"/>
    <w:pPr>
      <w:keepNext/>
      <w:keepLines/>
      <w:spacing w:before="480" w:after="120"/>
    </w:pPr>
    <w:rPr>
      <w:b/>
      <w:sz w:val="72"/>
      <w:szCs w:val="72"/>
    </w:rPr>
  </w:style>
  <w:style w:type="paragraph" w:styleId="Subtitle">
    <w:name w:val="Subtitle"/>
    <w:basedOn w:val="normal0"/>
    <w:next w:val="normal0"/>
    <w:rsid w:val="00BD56AF"/>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D56AF"/>
    <w:pPr>
      <w:spacing w:line="240" w:lineRule="auto"/>
    </w:pPr>
    <w:rPr>
      <w:sz w:val="24"/>
      <w:szCs w:val="24"/>
    </w:rPr>
  </w:style>
  <w:style w:type="character" w:customStyle="1" w:styleId="CommentTextChar">
    <w:name w:val="Comment Text Char"/>
    <w:basedOn w:val="DefaultParagraphFont"/>
    <w:link w:val="CommentText"/>
    <w:uiPriority w:val="99"/>
    <w:semiHidden/>
    <w:rsid w:val="00BD56AF"/>
    <w:rPr>
      <w:sz w:val="24"/>
      <w:szCs w:val="24"/>
    </w:rPr>
  </w:style>
  <w:style w:type="character" w:styleId="CommentReference">
    <w:name w:val="annotation reference"/>
    <w:basedOn w:val="DefaultParagraphFont"/>
    <w:uiPriority w:val="99"/>
    <w:semiHidden/>
    <w:unhideWhenUsed/>
    <w:rsid w:val="00BD56AF"/>
    <w:rPr>
      <w:sz w:val="18"/>
      <w:szCs w:val="18"/>
    </w:rPr>
  </w:style>
  <w:style w:type="paragraph" w:styleId="BalloonText">
    <w:name w:val="Balloon Text"/>
    <w:basedOn w:val="Normal"/>
    <w:link w:val="BalloonTextChar"/>
    <w:uiPriority w:val="99"/>
    <w:semiHidden/>
    <w:unhideWhenUsed/>
    <w:rsid w:val="000856A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6A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0856A8"/>
    <w:rPr>
      <w:b/>
      <w:bCs/>
      <w:sz w:val="20"/>
      <w:szCs w:val="20"/>
    </w:rPr>
  </w:style>
  <w:style w:type="character" w:customStyle="1" w:styleId="CommentSubjectChar">
    <w:name w:val="Comment Subject Char"/>
    <w:basedOn w:val="CommentTextChar"/>
    <w:link w:val="CommentSubject"/>
    <w:uiPriority w:val="99"/>
    <w:semiHidden/>
    <w:rsid w:val="000856A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856A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6A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0856A8"/>
    <w:rPr>
      <w:b/>
      <w:bCs/>
      <w:sz w:val="20"/>
      <w:szCs w:val="20"/>
    </w:rPr>
  </w:style>
  <w:style w:type="character" w:customStyle="1" w:styleId="CommentSubjectChar">
    <w:name w:val="Comment Subject Char"/>
    <w:basedOn w:val="CommentTextChar"/>
    <w:link w:val="CommentSubject"/>
    <w:uiPriority w:val="99"/>
    <w:semiHidden/>
    <w:rsid w:val="000856A8"/>
    <w:rPr>
      <w:b/>
      <w:bCs/>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2311</Words>
  <Characters>13177</Characters>
  <Application>Microsoft Word 12.0.0</Application>
  <DocSecurity>0</DocSecurity>
  <Lines>109</Lines>
  <Paragraphs>26</Paragraphs>
  <ScaleCrop>false</ScaleCrop>
  <Company>New Knowledge.org</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Opyr</dc:creator>
  <cp:lastModifiedBy>Nicole Opyr</cp:lastModifiedBy>
  <cp:revision>3</cp:revision>
  <cp:lastPrinted>2019-01-18T23:55:00Z</cp:lastPrinted>
  <dcterms:created xsi:type="dcterms:W3CDTF">2019-01-18T23:55:00Z</dcterms:created>
  <dcterms:modified xsi:type="dcterms:W3CDTF">2019-01-18T23:55:00Z</dcterms:modified>
</cp:coreProperties>
</file>